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FF73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02C812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2434DD" w14:textId="77777777" w:rsidR="00097DBC" w:rsidRDefault="00097DBC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C311D1" w14:textId="013CA8CB" w:rsidR="008240A8" w:rsidRPr="008240A8" w:rsidRDefault="008240A8" w:rsidP="00097D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0A8">
        <w:rPr>
          <w:rFonts w:ascii="Arial" w:hAnsi="Arial" w:cs="Arial"/>
          <w:b/>
          <w:bCs/>
          <w:sz w:val="28"/>
          <w:szCs w:val="28"/>
        </w:rPr>
        <w:t>ALLGEMEINE GESCHÄFTSBEDINGUNGEN (AGB)</w:t>
      </w:r>
    </w:p>
    <w:p w14:paraId="712719CD" w14:textId="6609BD12" w:rsidR="008240A8" w:rsidRDefault="008240A8" w:rsidP="0082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74FC1" w14:textId="77777777" w:rsidR="008240A8" w:rsidRDefault="008240A8" w:rsidP="00824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F7383" w14:textId="4B43552A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Preise und Inklusivleistungen</w:t>
      </w:r>
    </w:p>
    <w:p w14:paraId="74B72982" w14:textId="6B0E7DD5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Die </w:t>
      </w:r>
      <w:r w:rsidR="00B0779E" w:rsidRPr="00097DBC">
        <w:rPr>
          <w:rFonts w:ascii="Arial" w:hAnsi="Arial" w:cs="Arial"/>
        </w:rPr>
        <w:t xml:space="preserve">angegebenen </w:t>
      </w:r>
      <w:r w:rsidRPr="00097DBC">
        <w:rPr>
          <w:rFonts w:ascii="Arial" w:hAnsi="Arial" w:cs="Arial"/>
        </w:rPr>
        <w:t xml:space="preserve">Preise verstehen sich pro </w:t>
      </w:r>
      <w:r w:rsidR="00097DBC" w:rsidRPr="00097DBC">
        <w:rPr>
          <w:rFonts w:ascii="Arial" w:hAnsi="Arial" w:cs="Arial"/>
        </w:rPr>
        <w:t>ausgewähltem Zimmer</w:t>
      </w:r>
      <w:r w:rsidRPr="00097DBC">
        <w:rPr>
          <w:rFonts w:ascii="Arial" w:hAnsi="Arial" w:cs="Arial"/>
        </w:rPr>
        <w:t xml:space="preserve"> und Tag, sowie </w:t>
      </w:r>
      <w:r w:rsidR="00AA2F5E">
        <w:rPr>
          <w:rFonts w:ascii="Arial" w:hAnsi="Arial" w:cs="Arial"/>
        </w:rPr>
        <w:t xml:space="preserve">inklusive </w:t>
      </w:r>
      <w:r w:rsidRPr="00097DBC">
        <w:rPr>
          <w:rFonts w:ascii="Arial" w:hAnsi="Arial" w:cs="Arial"/>
        </w:rPr>
        <w:t>alle</w:t>
      </w:r>
      <w:r w:rsidR="00AA2F5E">
        <w:rPr>
          <w:rFonts w:ascii="Arial" w:hAnsi="Arial" w:cs="Arial"/>
        </w:rPr>
        <w:t>r</w:t>
      </w:r>
      <w:r w:rsidRPr="00097DBC">
        <w:rPr>
          <w:rFonts w:ascii="Arial" w:hAnsi="Arial" w:cs="Arial"/>
        </w:rPr>
        <w:t xml:space="preserve"> Steuern und Abgaben.</w:t>
      </w:r>
    </w:p>
    <w:p w14:paraId="4F4AEFF7" w14:textId="189E100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Die Ortstaxe in Höhe von € 2,50 pro Person/Nacht wird gesondert in Rechnung gestellt.</w:t>
      </w:r>
    </w:p>
    <w:p w14:paraId="5CC059EF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8E4B931" w14:textId="3318E2C4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Frühstückszeiten</w:t>
      </w:r>
    </w:p>
    <w:p w14:paraId="49A133D7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Montag bis Freitag 7 bis 10 Uhr</w:t>
      </w:r>
    </w:p>
    <w:p w14:paraId="484E8AEF" w14:textId="399EF595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Samstag, Sonn- und Feiertag 8 Uhr bis 10 Uhr</w:t>
      </w:r>
    </w:p>
    <w:p w14:paraId="0834C5C6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Möchten Sie länger schlafen oder müssen Sie früher aufstehen, bitte lassen Sie es uns wissen.</w:t>
      </w:r>
    </w:p>
    <w:p w14:paraId="1179873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3653D73E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Anreise</w:t>
      </w:r>
    </w:p>
    <w:p w14:paraId="0FF335BC" w14:textId="77777777" w:rsidR="00097DBC" w:rsidRPr="00097DBC" w:rsidRDefault="008B359C" w:rsidP="008B359C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Ihr Zimmer ist ab 15 Uhr bezugsfertig, der Check-In zwischen 15 und 18 Uhr möglich, am Samstag, Sonn- und Feiertag nach Vereinbarung. </w:t>
      </w:r>
    </w:p>
    <w:p w14:paraId="1143215B" w14:textId="6D166A26" w:rsidR="008B359C" w:rsidRPr="00097DBC" w:rsidRDefault="008B359C" w:rsidP="008B359C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Sollte die Anreise später erfolgen, bieten wir auch einen kontaktlosen Check-In an und hinterlegen den Zimmerschlüssel in unserer Schlüsselbox. Alle nötigen Informationen lassen wir Ihnen rechtzeitig vor Anreise zukommen.</w:t>
      </w:r>
    </w:p>
    <w:p w14:paraId="5299CFA0" w14:textId="77777777" w:rsidR="008B359C" w:rsidRPr="00097DBC" w:rsidRDefault="008B359C" w:rsidP="008240A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E7B3F4" w14:textId="63551880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Lift und kostenloser hoteleigener Parkplatz stehen zur Verfügung</w:t>
      </w:r>
    </w:p>
    <w:p w14:paraId="67B1491B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A3D456A" w14:textId="30EF4EDD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Hunde/Haustiere</w:t>
      </w:r>
    </w:p>
    <w:p w14:paraId="0CFE3517" w14:textId="25D4D4B9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Sind bei uns leider nicht erlaubt. </w:t>
      </w:r>
    </w:p>
    <w:p w14:paraId="3C544A55" w14:textId="77777777" w:rsidR="00B0779E" w:rsidRPr="00097DBC" w:rsidRDefault="00B0779E" w:rsidP="008240A8">
      <w:pPr>
        <w:spacing w:after="0" w:line="240" w:lineRule="auto"/>
        <w:rPr>
          <w:rFonts w:ascii="Arial" w:hAnsi="Arial" w:cs="Arial"/>
        </w:rPr>
      </w:pPr>
    </w:p>
    <w:p w14:paraId="0B68E079" w14:textId="12F913E1" w:rsidR="00B0779E" w:rsidRPr="00097DBC" w:rsidRDefault="00B0779E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Kinder</w:t>
      </w:r>
    </w:p>
    <w:p w14:paraId="57227A5B" w14:textId="7CBB9DFF" w:rsidR="00B0779E" w:rsidRPr="00097DBC" w:rsidRDefault="00B0779E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Zusatzbett/Gitterbett für Kinder bitte auf Anfrage.</w:t>
      </w:r>
    </w:p>
    <w:p w14:paraId="70F1758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6939F04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Abreise</w:t>
      </w:r>
    </w:p>
    <w:p w14:paraId="6EC4A125" w14:textId="7A3792D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Am Abreisetag bitten wir Sie das Zimmer bis spätestens 11 Uhr freizugeben.</w:t>
      </w:r>
    </w:p>
    <w:p w14:paraId="41091C3F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08670D38" w14:textId="77777777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Bezahlung</w:t>
      </w:r>
    </w:p>
    <w:p w14:paraId="7472CBB9" w14:textId="60CEA696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 xml:space="preserve">Gerne akzeptieren wir Barzahlung, Visa, Mastercard sowie </w:t>
      </w:r>
      <w:r w:rsidR="008B359C" w:rsidRPr="00097DBC">
        <w:rPr>
          <w:rFonts w:ascii="Arial" w:hAnsi="Arial" w:cs="Arial"/>
        </w:rPr>
        <w:t>Maestro.</w:t>
      </w:r>
    </w:p>
    <w:p w14:paraId="6C47AF50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72FE62C1" w14:textId="158D6425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Stornogebühren</w:t>
      </w:r>
    </w:p>
    <w:p w14:paraId="241F6B58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... oder wenn plötzlich alles anders kommt…</w:t>
      </w:r>
    </w:p>
    <w:p w14:paraId="5346C430" w14:textId="76A3F1F1" w:rsidR="008240A8" w:rsidRPr="00097DBC" w:rsidRDefault="008240A8" w:rsidP="008240A8">
      <w:pPr>
        <w:rPr>
          <w:rFonts w:ascii="Arial" w:hAnsi="Arial" w:cs="Arial"/>
          <w:color w:val="000000"/>
        </w:rPr>
      </w:pPr>
      <w:r w:rsidRPr="00097DBC">
        <w:rPr>
          <w:rFonts w:ascii="Arial" w:hAnsi="Arial" w:cs="Arial"/>
          <w:color w:val="000000"/>
        </w:rPr>
        <w:t xml:space="preserve">Bis </w:t>
      </w:r>
      <w:r w:rsidR="00097DBC" w:rsidRPr="00097DBC">
        <w:rPr>
          <w:rFonts w:ascii="Arial" w:hAnsi="Arial" w:cs="Arial"/>
          <w:color w:val="000000"/>
        </w:rPr>
        <w:t>28</w:t>
      </w:r>
      <w:r w:rsidRPr="00097DBC">
        <w:rPr>
          <w:rFonts w:ascii="Arial" w:hAnsi="Arial" w:cs="Arial"/>
          <w:color w:val="000000"/>
        </w:rPr>
        <w:t xml:space="preserve"> Tage vor Reiseantritt keine Stornokosten</w:t>
      </w:r>
      <w:r w:rsidRPr="00097DBC">
        <w:rPr>
          <w:rFonts w:ascii="Arial" w:hAnsi="Arial" w:cs="Arial"/>
          <w:color w:val="000000"/>
        </w:rPr>
        <w:br/>
      </w:r>
      <w:r w:rsidR="00097DBC" w:rsidRPr="00097DBC">
        <w:rPr>
          <w:rFonts w:ascii="Arial" w:hAnsi="Arial" w:cs="Arial"/>
          <w:color w:val="000000"/>
        </w:rPr>
        <w:t>Bei Stornierung i</w:t>
      </w:r>
      <w:r w:rsidRPr="00097DBC">
        <w:rPr>
          <w:rFonts w:ascii="Arial" w:hAnsi="Arial" w:cs="Arial"/>
          <w:color w:val="000000"/>
        </w:rPr>
        <w:t xml:space="preserve">nnerhalb von </w:t>
      </w:r>
      <w:r w:rsidR="00097DBC" w:rsidRPr="00097DBC">
        <w:rPr>
          <w:rFonts w:ascii="Arial" w:hAnsi="Arial" w:cs="Arial"/>
          <w:color w:val="000000"/>
        </w:rPr>
        <w:t>28</w:t>
      </w:r>
      <w:r w:rsidRPr="00097DBC">
        <w:rPr>
          <w:rFonts w:ascii="Arial" w:hAnsi="Arial" w:cs="Arial"/>
          <w:color w:val="000000"/>
        </w:rPr>
        <w:t xml:space="preserve"> Tagen oder No show: 100 % der Gesamtkosten</w:t>
      </w:r>
    </w:p>
    <w:p w14:paraId="080F8B0C" w14:textId="3B7B3326" w:rsidR="008240A8" w:rsidRPr="00097DBC" w:rsidRDefault="00AA2F5E" w:rsidP="008240A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Nichtraucher-Hotel</w:t>
      </w:r>
    </w:p>
    <w:p w14:paraId="57560175" w14:textId="0C967B94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Der Alte Gerichtshof ist ein Nichtraucher-Hotel – alle Zimmer sind mit einem Balkon</w:t>
      </w:r>
    </w:p>
    <w:p w14:paraId="1982C4E4" w14:textId="4AF89A25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ausgestattet, wo das Rauchen möglich ist.</w:t>
      </w:r>
    </w:p>
    <w:p w14:paraId="3E3E5BED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p w14:paraId="48C81B12" w14:textId="79596ECF" w:rsidR="008240A8" w:rsidRPr="00097DBC" w:rsidRDefault="008240A8" w:rsidP="008240A8">
      <w:pPr>
        <w:spacing w:after="0" w:line="240" w:lineRule="auto"/>
        <w:rPr>
          <w:rFonts w:ascii="Arial" w:hAnsi="Arial" w:cs="Arial"/>
          <w:b/>
          <w:bCs/>
        </w:rPr>
      </w:pPr>
      <w:r w:rsidRPr="00097DBC">
        <w:rPr>
          <w:rFonts w:ascii="Arial" w:hAnsi="Arial" w:cs="Arial"/>
          <w:b/>
          <w:bCs/>
        </w:rPr>
        <w:t>Kostenloses WLAN</w:t>
      </w:r>
    </w:p>
    <w:p w14:paraId="7E8D3A53" w14:textId="1107EDE0" w:rsidR="00813D22" w:rsidRPr="00097DBC" w:rsidRDefault="008240A8" w:rsidP="008240A8">
      <w:pPr>
        <w:spacing w:after="0" w:line="240" w:lineRule="auto"/>
        <w:rPr>
          <w:rFonts w:ascii="Arial" w:hAnsi="Arial" w:cs="Arial"/>
        </w:rPr>
      </w:pPr>
      <w:r w:rsidRPr="00097DBC">
        <w:rPr>
          <w:rFonts w:ascii="Arial" w:hAnsi="Arial" w:cs="Arial"/>
        </w:rPr>
        <w:t>Bei uns surfen Sie im A1-Glasfaser-Netz! Nutzen Sie unseren WLAN-Service um Ihre Emails zu checken oder im Internet zu surfen. In Ihrem Zimmer, im Frühstücksraum und im Empfangsbereich können Sie sich mit Ihrem Laptop oder Smartphone unkompliziert einloggen.</w:t>
      </w:r>
    </w:p>
    <w:p w14:paraId="783D62F1" w14:textId="77777777" w:rsidR="008240A8" w:rsidRPr="00097DBC" w:rsidRDefault="008240A8" w:rsidP="008240A8">
      <w:pPr>
        <w:spacing w:after="0" w:line="240" w:lineRule="auto"/>
        <w:rPr>
          <w:rFonts w:ascii="Arial" w:hAnsi="Arial" w:cs="Arial"/>
        </w:rPr>
      </w:pPr>
    </w:p>
    <w:sectPr w:rsidR="008240A8" w:rsidRPr="00097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A8"/>
    <w:rsid w:val="00097DBC"/>
    <w:rsid w:val="004D1FF3"/>
    <w:rsid w:val="00682B82"/>
    <w:rsid w:val="007726A3"/>
    <w:rsid w:val="007A1140"/>
    <w:rsid w:val="007B5A57"/>
    <w:rsid w:val="00813D22"/>
    <w:rsid w:val="008240A8"/>
    <w:rsid w:val="0085667E"/>
    <w:rsid w:val="008B359C"/>
    <w:rsid w:val="00AA2F5E"/>
    <w:rsid w:val="00B0779E"/>
    <w:rsid w:val="00C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D326"/>
  <w15:chartTrackingRefBased/>
  <w15:docId w15:val="{645D3805-4AA2-4818-81FF-84065CC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9</cp:revision>
  <cp:lastPrinted>2024-09-24T15:06:00Z</cp:lastPrinted>
  <dcterms:created xsi:type="dcterms:W3CDTF">2022-11-02T06:48:00Z</dcterms:created>
  <dcterms:modified xsi:type="dcterms:W3CDTF">2024-12-09T15:36:00Z</dcterms:modified>
</cp:coreProperties>
</file>